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78C" w:rsidRDefault="008B578C" w:rsidP="008B5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AD658C" w:rsidRDefault="00AD658C" w:rsidP="008B5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658C" w:rsidRDefault="00AD658C" w:rsidP="008B5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658C" w:rsidRDefault="00AD658C" w:rsidP="008B5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578C" w:rsidRDefault="008B578C" w:rsidP="008B5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  <w:r w:rsidRPr="008B578C">
        <w:rPr>
          <w:rFonts w:ascii="Times New Roman" w:eastAsia="Times New Roman" w:hAnsi="Times New Roman" w:cs="Times New Roman"/>
          <w:b/>
          <w:sz w:val="40"/>
          <w:szCs w:val="40"/>
        </w:rPr>
        <w:t>Backflow Prevention and Cross-Connection Control</w:t>
      </w:r>
    </w:p>
    <w:p w:rsidR="008B578C" w:rsidRPr="008B578C" w:rsidRDefault="008B578C" w:rsidP="008B5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8B578C" w:rsidRPr="001A568C" w:rsidRDefault="008B578C" w:rsidP="008B5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68C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Western Water Company</w:t>
      </w:r>
      <w:r w:rsidRPr="001A568C">
        <w:rPr>
          <w:rFonts w:ascii="Times New Roman" w:eastAsia="Times New Roman" w:hAnsi="Times New Roman" w:cs="Times New Roman"/>
          <w:sz w:val="24"/>
          <w:szCs w:val="24"/>
        </w:rPr>
        <w:t xml:space="preserve"> must provide a safe and reliable source of drinking water to all customers and protect the public water system from any possible source of contamination.  It is possible that a source of contamination may come from our own customers.</w:t>
      </w:r>
    </w:p>
    <w:p w:rsidR="008B578C" w:rsidRPr="001A568C" w:rsidRDefault="008B578C" w:rsidP="008B5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68C">
        <w:rPr>
          <w:rFonts w:ascii="Times New Roman" w:eastAsia="Times New Roman" w:hAnsi="Times New Roman" w:cs="Times New Roman"/>
          <w:sz w:val="24"/>
          <w:szCs w:val="24"/>
        </w:rPr>
        <w:t>As required by the Ohio EPA (OAC 3745-95), the Backflow Prevention and Cross-Connection Control Program helps to ensure the water that is delivered to every customer is meeting water quality standards.</w:t>
      </w:r>
    </w:p>
    <w:p w:rsidR="008B578C" w:rsidRDefault="008B578C" w:rsidP="008B5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68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Residential Water Customers</w:t>
      </w:r>
      <w:r w:rsidRPr="001A568C">
        <w:rPr>
          <w:rFonts w:ascii="Times New Roman" w:eastAsia="Times New Roman" w:hAnsi="Times New Roman" w:cs="Times New Roman"/>
          <w:sz w:val="24"/>
          <w:szCs w:val="24"/>
        </w:rPr>
        <w:br/>
        <w:t xml:space="preserve">At a minimum, the </w:t>
      </w:r>
      <w:r>
        <w:rPr>
          <w:rFonts w:ascii="Times New Roman" w:eastAsia="Times New Roman" w:hAnsi="Times New Roman" w:cs="Times New Roman"/>
          <w:sz w:val="24"/>
          <w:szCs w:val="24"/>
        </w:rPr>
        <w:t>Western Water Company</w:t>
      </w:r>
      <w:r w:rsidRPr="001A568C">
        <w:rPr>
          <w:rFonts w:ascii="Times New Roman" w:eastAsia="Times New Roman" w:hAnsi="Times New Roman" w:cs="Times New Roman"/>
          <w:sz w:val="24"/>
          <w:szCs w:val="24"/>
        </w:rPr>
        <w:t xml:space="preserve"> requires a dual check backflow prevention device to be installed at your residence just after your water meter.  This protects the public water system.  However, a cross-connection at your residence can create a potential health risk to you and your family due to the backflow of contamination into your drinking water piping.  See below for more information.  If you are unsure if a potential cross-connection exists at your property or have questions, please contact us at: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513-899-3211or </w:t>
      </w:r>
      <w:hyperlink r:id="rId5" w:history="1">
        <w:r w:rsidRPr="00133E4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kmeeker@western-h2o.com</w:t>
        </w:r>
      </w:hyperlink>
    </w:p>
    <w:p w:rsidR="008B578C" w:rsidRDefault="008B578C" w:rsidP="008B5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68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Commercial and Industrial Water Customers – Annual Testing of Backflow Prevention Devices</w:t>
      </w:r>
      <w:r w:rsidRPr="001A568C">
        <w:rPr>
          <w:rFonts w:ascii="Times New Roman" w:eastAsia="Times New Roman" w:hAnsi="Times New Roman" w:cs="Times New Roman"/>
          <w:sz w:val="24"/>
          <w:szCs w:val="24"/>
        </w:rPr>
        <w:br/>
        <w:t xml:space="preserve">All backflow prevention devices are required to be tested annually.   The tests are performed at the expense of the customer and shall be performed by a person qualified to inspect and test backflow prevention devices.  </w:t>
      </w:r>
      <w:r w:rsidR="006D2F8B">
        <w:rPr>
          <w:rFonts w:ascii="Times New Roman" w:eastAsia="Times New Roman" w:hAnsi="Times New Roman" w:cs="Times New Roman"/>
          <w:sz w:val="24"/>
          <w:szCs w:val="24"/>
        </w:rPr>
        <w:t xml:space="preserve">Inspectors must be certified by the State of Ohio or a licensed plumber. </w:t>
      </w:r>
      <w:r w:rsidRPr="001A568C">
        <w:rPr>
          <w:rFonts w:ascii="Times New Roman" w:eastAsia="Times New Roman" w:hAnsi="Times New Roman" w:cs="Times New Roman"/>
          <w:sz w:val="24"/>
          <w:szCs w:val="24"/>
        </w:rPr>
        <w:t xml:space="preserve">The annual test results are required to be submitted to the </w:t>
      </w:r>
      <w:r>
        <w:rPr>
          <w:rFonts w:ascii="Times New Roman" w:eastAsia="Times New Roman" w:hAnsi="Times New Roman" w:cs="Times New Roman"/>
          <w:sz w:val="24"/>
          <w:szCs w:val="24"/>
        </w:rPr>
        <w:t>Western Water Company</w:t>
      </w:r>
      <w:r w:rsidRPr="001A568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658C" w:rsidRDefault="00AD658C" w:rsidP="008B5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658C" w:rsidRDefault="00AD658C" w:rsidP="008B5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658C" w:rsidRDefault="00AD658C" w:rsidP="008B5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658C" w:rsidRDefault="00AD658C" w:rsidP="008B5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658C" w:rsidRPr="001A568C" w:rsidRDefault="00AD658C" w:rsidP="008B5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578C" w:rsidRPr="001A568C" w:rsidRDefault="008B578C" w:rsidP="008B5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68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What is a cross-connection?</w:t>
      </w:r>
      <w:r w:rsidRPr="001A568C">
        <w:rPr>
          <w:rFonts w:ascii="Times New Roman" w:eastAsia="Times New Roman" w:hAnsi="Times New Roman" w:cs="Times New Roman"/>
          <w:sz w:val="24"/>
          <w:szCs w:val="24"/>
        </w:rPr>
        <w:br/>
        <w:t>Any physical connection created between a possible source of contamination and any public water system piping.</w:t>
      </w:r>
    </w:p>
    <w:p w:rsidR="008B578C" w:rsidRPr="001A568C" w:rsidRDefault="008B578C" w:rsidP="008B5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68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What is backflow? </w:t>
      </w:r>
      <w:r w:rsidRPr="001A568C">
        <w:rPr>
          <w:rFonts w:ascii="Times New Roman" w:eastAsia="Times New Roman" w:hAnsi="Times New Roman" w:cs="Times New Roman"/>
          <w:sz w:val="24"/>
          <w:szCs w:val="24"/>
        </w:rPr>
        <w:br/>
        <w:t>The flow of water or other liquids or substances through a cross connection from a possible source of contamination back into the public water system.</w:t>
      </w:r>
    </w:p>
    <w:p w:rsidR="008B578C" w:rsidRPr="001A568C" w:rsidRDefault="008B578C" w:rsidP="008B5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68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How can a backflow occur?</w:t>
      </w:r>
      <w:r w:rsidRPr="001A568C">
        <w:rPr>
          <w:rFonts w:ascii="Times New Roman" w:eastAsia="Times New Roman" w:hAnsi="Times New Roman" w:cs="Times New Roman"/>
          <w:sz w:val="24"/>
          <w:szCs w:val="24"/>
        </w:rPr>
        <w:br/>
        <w:t xml:space="preserve">When a cross-connection is created and a pressure reversal, either as </w:t>
      </w:r>
      <w:proofErr w:type="spellStart"/>
      <w:r w:rsidRPr="001A568C">
        <w:rPr>
          <w:rFonts w:ascii="Times New Roman" w:eastAsia="Times New Roman" w:hAnsi="Times New Roman" w:cs="Times New Roman"/>
          <w:sz w:val="24"/>
          <w:szCs w:val="24"/>
        </w:rPr>
        <w:t>backsiphonage</w:t>
      </w:r>
      <w:proofErr w:type="spellEnd"/>
      <w:r w:rsidRPr="001A568C">
        <w:rPr>
          <w:rFonts w:ascii="Times New Roman" w:eastAsia="Times New Roman" w:hAnsi="Times New Roman" w:cs="Times New Roman"/>
          <w:sz w:val="24"/>
          <w:szCs w:val="24"/>
        </w:rPr>
        <w:t xml:space="preserve"> or backpressure occurs in the water supply piping.</w:t>
      </w:r>
    </w:p>
    <w:p w:rsidR="008B578C" w:rsidRDefault="008B578C" w:rsidP="008B5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68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What is a backflow prevention device?</w:t>
      </w:r>
      <w:r w:rsidRPr="001A568C">
        <w:rPr>
          <w:rFonts w:ascii="Times New Roman" w:eastAsia="Times New Roman" w:hAnsi="Times New Roman" w:cs="Times New Roman"/>
          <w:sz w:val="24"/>
          <w:szCs w:val="24"/>
        </w:rPr>
        <w:br/>
        <w:t>Any device intended to prevent the backflow of water from a customer water system to the public water system.  These devices are typically installed close to the water meter.</w:t>
      </w:r>
    </w:p>
    <w:p w:rsidR="008B578C" w:rsidRPr="001A568C" w:rsidRDefault="008B578C" w:rsidP="008B5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68C">
        <w:rPr>
          <w:rFonts w:ascii="Times New Roman" w:eastAsia="Times New Roman" w:hAnsi="Times New Roman" w:cs="Times New Roman"/>
          <w:sz w:val="24"/>
          <w:szCs w:val="24"/>
        </w:rPr>
        <w:t>(Note: A customer can also install additional backflow prevention devices on their piping system to protect their internal water system.  Check with your plumber for guidance.)</w:t>
      </w:r>
    </w:p>
    <w:p w:rsidR="008B578C" w:rsidRPr="001A568C" w:rsidRDefault="008B578C" w:rsidP="008B5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68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What are some common potential backflow hazards? </w:t>
      </w:r>
    </w:p>
    <w:p w:rsidR="008B578C" w:rsidRPr="001A568C" w:rsidRDefault="008B578C" w:rsidP="008B57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68C">
        <w:rPr>
          <w:rFonts w:ascii="Times New Roman" w:eastAsia="Times New Roman" w:hAnsi="Times New Roman" w:cs="Times New Roman"/>
          <w:sz w:val="24"/>
          <w:szCs w:val="24"/>
        </w:rPr>
        <w:t>Water operated sump pumps.</w:t>
      </w:r>
    </w:p>
    <w:p w:rsidR="008B578C" w:rsidRPr="001A568C" w:rsidRDefault="008B578C" w:rsidP="008B57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68C">
        <w:rPr>
          <w:rFonts w:ascii="Times New Roman" w:eastAsia="Times New Roman" w:hAnsi="Times New Roman" w:cs="Times New Roman"/>
          <w:sz w:val="24"/>
          <w:szCs w:val="24"/>
        </w:rPr>
        <w:t>Hose connections to chemical distributors such as lawn fertilizer or herbicides.</w:t>
      </w:r>
    </w:p>
    <w:p w:rsidR="008B578C" w:rsidRPr="001A568C" w:rsidRDefault="008B578C" w:rsidP="008B57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68C">
        <w:rPr>
          <w:rFonts w:ascii="Times New Roman" w:eastAsia="Times New Roman" w:hAnsi="Times New Roman" w:cs="Times New Roman"/>
          <w:sz w:val="24"/>
          <w:szCs w:val="24"/>
        </w:rPr>
        <w:t>Hose connections to a water outlet or laundry tub.</w:t>
      </w:r>
    </w:p>
    <w:p w:rsidR="008B578C" w:rsidRPr="001A568C" w:rsidRDefault="008B578C" w:rsidP="008B57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68C">
        <w:rPr>
          <w:rFonts w:ascii="Times New Roman" w:eastAsia="Times New Roman" w:hAnsi="Times New Roman" w:cs="Times New Roman"/>
          <w:sz w:val="24"/>
          <w:szCs w:val="24"/>
        </w:rPr>
        <w:t>Lawn irrigation systems.</w:t>
      </w:r>
    </w:p>
    <w:p w:rsidR="008B578C" w:rsidRPr="001A568C" w:rsidRDefault="008B578C" w:rsidP="008B57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68C">
        <w:rPr>
          <w:rFonts w:ascii="Times New Roman" w:eastAsia="Times New Roman" w:hAnsi="Times New Roman" w:cs="Times New Roman"/>
          <w:sz w:val="24"/>
          <w:szCs w:val="24"/>
        </w:rPr>
        <w:t>Swimming pools or hot tubs.</w:t>
      </w:r>
    </w:p>
    <w:p w:rsidR="008B578C" w:rsidRPr="001A568C" w:rsidRDefault="008B578C" w:rsidP="008B57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68C">
        <w:rPr>
          <w:rFonts w:ascii="Times New Roman" w:eastAsia="Times New Roman" w:hAnsi="Times New Roman" w:cs="Times New Roman"/>
          <w:sz w:val="24"/>
          <w:szCs w:val="24"/>
        </w:rPr>
        <w:t>Boiler heating systems that are connected to the potable water supply.</w:t>
      </w:r>
    </w:p>
    <w:p w:rsidR="008B578C" w:rsidRPr="001A568C" w:rsidRDefault="008B578C" w:rsidP="008B57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68C">
        <w:rPr>
          <w:rFonts w:ascii="Times New Roman" w:eastAsia="Times New Roman" w:hAnsi="Times New Roman" w:cs="Times New Roman"/>
          <w:sz w:val="24"/>
          <w:szCs w:val="24"/>
        </w:rPr>
        <w:t>Private water supplies such as wells.</w:t>
      </w:r>
    </w:p>
    <w:p w:rsidR="008B578C" w:rsidRPr="001A568C" w:rsidRDefault="008B578C" w:rsidP="008B57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68C">
        <w:rPr>
          <w:rFonts w:ascii="Times New Roman" w:eastAsia="Times New Roman" w:hAnsi="Times New Roman" w:cs="Times New Roman"/>
          <w:sz w:val="24"/>
          <w:szCs w:val="24"/>
        </w:rPr>
        <w:t>Industrial or Commercial processes.</w:t>
      </w:r>
    </w:p>
    <w:p w:rsidR="008B578C" w:rsidRPr="001A568C" w:rsidRDefault="008B578C" w:rsidP="008B5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68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How can I reduce the potential for cross-connections and backflow hazards?</w:t>
      </w:r>
      <w:r w:rsidRPr="001A56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8B578C" w:rsidRPr="001A568C" w:rsidRDefault="008B578C" w:rsidP="008B578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68C">
        <w:rPr>
          <w:rFonts w:ascii="Times New Roman" w:eastAsia="Times New Roman" w:hAnsi="Times New Roman" w:cs="Times New Roman"/>
          <w:sz w:val="24"/>
          <w:szCs w:val="24"/>
        </w:rPr>
        <w:t>Eliminate any known cross-connections if possible.</w:t>
      </w:r>
    </w:p>
    <w:p w:rsidR="008B578C" w:rsidRPr="001A568C" w:rsidRDefault="008B578C" w:rsidP="008B578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68C">
        <w:rPr>
          <w:rFonts w:ascii="Times New Roman" w:eastAsia="Times New Roman" w:hAnsi="Times New Roman" w:cs="Times New Roman"/>
          <w:sz w:val="24"/>
          <w:szCs w:val="24"/>
        </w:rPr>
        <w:t>Do not submerge hoses in tubs, pools, buckets.</w:t>
      </w:r>
    </w:p>
    <w:p w:rsidR="008B578C" w:rsidRPr="001A568C" w:rsidRDefault="008B578C" w:rsidP="008B578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68C">
        <w:rPr>
          <w:rFonts w:ascii="Times New Roman" w:eastAsia="Times New Roman" w:hAnsi="Times New Roman" w:cs="Times New Roman"/>
          <w:sz w:val="24"/>
          <w:szCs w:val="24"/>
        </w:rPr>
        <w:t>Use hose bib vacuum breakers.</w:t>
      </w:r>
    </w:p>
    <w:p w:rsidR="008B578C" w:rsidRPr="001A568C" w:rsidRDefault="008B578C" w:rsidP="008B578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68C">
        <w:rPr>
          <w:rFonts w:ascii="Times New Roman" w:eastAsia="Times New Roman" w:hAnsi="Times New Roman" w:cs="Times New Roman"/>
          <w:sz w:val="24"/>
          <w:szCs w:val="24"/>
        </w:rPr>
        <w:t>Use a backflow prevention device on a water operated sump pump.</w:t>
      </w:r>
    </w:p>
    <w:p w:rsidR="008B578C" w:rsidRPr="001A568C" w:rsidRDefault="008B578C" w:rsidP="008B578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68C">
        <w:rPr>
          <w:rFonts w:ascii="Times New Roman" w:eastAsia="Times New Roman" w:hAnsi="Times New Roman" w:cs="Times New Roman"/>
          <w:sz w:val="24"/>
          <w:szCs w:val="24"/>
        </w:rPr>
        <w:t>Use a backflow prevention device on an irrigation system.</w:t>
      </w:r>
    </w:p>
    <w:p w:rsidR="002F2E31" w:rsidRDefault="002F2E31"/>
    <w:sectPr w:rsidR="002F2E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111E8"/>
    <w:multiLevelType w:val="multilevel"/>
    <w:tmpl w:val="38881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FF199B"/>
    <w:multiLevelType w:val="multilevel"/>
    <w:tmpl w:val="E7F8A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78C"/>
    <w:rsid w:val="002F2E31"/>
    <w:rsid w:val="006D2F8B"/>
    <w:rsid w:val="00783064"/>
    <w:rsid w:val="008B578C"/>
    <w:rsid w:val="00AD658C"/>
    <w:rsid w:val="00C24B30"/>
    <w:rsid w:val="00CF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F8CF0F-125D-4CDC-9D2C-12B861E0F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7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578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65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5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meeker@western-h2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kirk</dc:creator>
  <cp:keywords/>
  <dc:description/>
  <cp:lastModifiedBy>Jamey Hinkle</cp:lastModifiedBy>
  <cp:revision>2</cp:revision>
  <cp:lastPrinted>2020-02-13T16:57:00Z</cp:lastPrinted>
  <dcterms:created xsi:type="dcterms:W3CDTF">2020-10-30T13:01:00Z</dcterms:created>
  <dcterms:modified xsi:type="dcterms:W3CDTF">2020-10-30T13:01:00Z</dcterms:modified>
</cp:coreProperties>
</file>